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0F" w:rsidRPr="000D6F81" w:rsidRDefault="0067130F" w:rsidP="006713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D6F81">
        <w:rPr>
          <w:rFonts w:ascii="Times New Roman" w:eastAsia="Times New Roman" w:hAnsi="Times New Roman" w:cs="Times New Roman"/>
          <w:color w:val="000000"/>
          <w:sz w:val="20"/>
          <w:szCs w:val="20"/>
          <w:lang w:eastAsia="ru-RU"/>
        </w:rPr>
        <w:t>МУНИЦИПАЛЬНОЕ ОБРАЗОВАНИЕ</w:t>
      </w:r>
    </w:p>
    <w:p w:rsidR="0067130F" w:rsidRPr="000D6F81" w:rsidRDefault="0067130F" w:rsidP="0067130F">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0D6F81">
        <w:rPr>
          <w:rFonts w:ascii="Times New Roman" w:eastAsia="Times New Roman" w:hAnsi="Times New Roman" w:cs="Times New Roman"/>
          <w:color w:val="000000"/>
          <w:sz w:val="20"/>
          <w:szCs w:val="20"/>
          <w:lang w:eastAsia="ru-RU"/>
        </w:rPr>
        <w:t>УЗЛОВСКИЙ  РАЙОН</w:t>
      </w:r>
      <w:proofErr w:type="gramEnd"/>
    </w:p>
    <w:p w:rsidR="0067130F" w:rsidRPr="000D6F81" w:rsidRDefault="0067130F" w:rsidP="0067130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7130F" w:rsidRPr="000D6F81" w:rsidRDefault="0067130F" w:rsidP="0067130F">
      <w:pPr>
        <w:shd w:val="clear" w:color="auto" w:fill="FFFFFF"/>
        <w:spacing w:after="0" w:line="240" w:lineRule="auto"/>
        <w:ind w:hanging="426"/>
        <w:jc w:val="center"/>
        <w:rPr>
          <w:rFonts w:ascii="Times New Roman" w:eastAsia="Times New Roman" w:hAnsi="Times New Roman" w:cs="Times New Roman"/>
          <w:color w:val="000000"/>
          <w:sz w:val="24"/>
          <w:szCs w:val="24"/>
          <w:lang w:eastAsia="ru-RU"/>
        </w:rPr>
      </w:pPr>
      <w:r w:rsidRPr="000D6F81">
        <w:rPr>
          <w:rFonts w:ascii="Times New Roman" w:eastAsia="Times New Roman" w:hAnsi="Times New Roman" w:cs="Times New Roman"/>
          <w:color w:val="000000"/>
          <w:sz w:val="24"/>
          <w:szCs w:val="24"/>
          <w:lang w:eastAsia="ru-RU"/>
        </w:rPr>
        <w:t>МУНИЦИПАЛЬНОЕ КАЗЁННОЕ ДОШКОЛЬНОЕ ОБРАЗОВАТЕЛЬНОЕ УЧРЕЖДЕНИЕ</w:t>
      </w:r>
    </w:p>
    <w:p w:rsidR="0067130F" w:rsidRPr="000D6F81" w:rsidRDefault="0067130F" w:rsidP="0067130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D6F81">
        <w:rPr>
          <w:rFonts w:ascii="Times New Roman" w:eastAsia="Times New Roman" w:hAnsi="Times New Roman" w:cs="Times New Roman"/>
          <w:bCs/>
          <w:color w:val="000000"/>
          <w:sz w:val="24"/>
          <w:szCs w:val="24"/>
          <w:lang w:eastAsia="ru-RU"/>
        </w:rPr>
        <w:t>ДЕТСКИЙ САД № 3 (МКДОУ д/с № 3)</w:t>
      </w:r>
    </w:p>
    <w:p w:rsidR="0067130F" w:rsidRPr="000D6F81" w:rsidRDefault="0067130F" w:rsidP="0067130F">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41"/>
        <w:tblW w:w="9582" w:type="dxa"/>
        <w:tblInd w:w="0" w:type="dxa"/>
        <w:tblLook w:val="04A0" w:firstRow="1" w:lastRow="0" w:firstColumn="1" w:lastColumn="0" w:noHBand="0" w:noVBand="1"/>
      </w:tblPr>
      <w:tblGrid>
        <w:gridCol w:w="3845"/>
        <w:gridCol w:w="2714"/>
        <w:gridCol w:w="3023"/>
      </w:tblGrid>
      <w:tr w:rsidR="0067130F" w:rsidRPr="000D6F81" w:rsidTr="0002555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845" w:type="dxa"/>
            <w:hideMark/>
          </w:tcPr>
          <w:p w:rsidR="0067130F" w:rsidRPr="000D6F81" w:rsidRDefault="0067130F" w:rsidP="0002555F">
            <w:pPr>
              <w:rPr>
                <w:color w:val="000000"/>
                <w:sz w:val="24"/>
                <w:szCs w:val="24"/>
                <w:lang w:eastAsia="ru-RU"/>
              </w:rPr>
            </w:pPr>
            <w:r w:rsidRPr="000D6F81">
              <w:rPr>
                <w:rFonts w:eastAsia="Calibri"/>
                <w:color w:val="000000"/>
                <w:sz w:val="18"/>
                <w:szCs w:val="18"/>
                <w:lang w:eastAsia="ru-RU"/>
              </w:rPr>
              <w:t>301632, Россия, Тульская область,</w:t>
            </w:r>
          </w:p>
          <w:p w:rsidR="0067130F" w:rsidRPr="000D6F81" w:rsidRDefault="0067130F" w:rsidP="0002555F">
            <w:pPr>
              <w:rPr>
                <w:rFonts w:eastAsia="Calibri"/>
                <w:color w:val="000000"/>
                <w:sz w:val="24"/>
                <w:szCs w:val="24"/>
                <w:lang w:eastAsia="ru-RU"/>
              </w:rPr>
            </w:pPr>
            <w:proofErr w:type="spellStart"/>
            <w:r w:rsidRPr="000D6F81">
              <w:rPr>
                <w:rFonts w:eastAsia="Calibri"/>
                <w:color w:val="000000"/>
                <w:sz w:val="18"/>
                <w:szCs w:val="18"/>
                <w:lang w:eastAsia="ru-RU"/>
              </w:rPr>
              <w:t>Узловский</w:t>
            </w:r>
            <w:proofErr w:type="spellEnd"/>
            <w:r w:rsidRPr="000D6F81">
              <w:rPr>
                <w:rFonts w:eastAsia="Calibri"/>
                <w:color w:val="000000"/>
                <w:sz w:val="18"/>
                <w:szCs w:val="18"/>
                <w:lang w:eastAsia="ru-RU"/>
              </w:rPr>
              <w:t xml:space="preserve"> район, посёлок Дубовка,</w:t>
            </w:r>
          </w:p>
          <w:p w:rsidR="0067130F" w:rsidRPr="000D6F81" w:rsidRDefault="0067130F" w:rsidP="0002555F">
            <w:pPr>
              <w:rPr>
                <w:rFonts w:eastAsia="Calibri"/>
                <w:color w:val="000000"/>
                <w:sz w:val="24"/>
                <w:szCs w:val="24"/>
                <w:lang w:eastAsia="ru-RU"/>
              </w:rPr>
            </w:pPr>
            <w:r w:rsidRPr="000D6F81">
              <w:rPr>
                <w:rFonts w:eastAsia="Calibri"/>
                <w:color w:val="000000"/>
                <w:sz w:val="18"/>
                <w:szCs w:val="18"/>
                <w:lang w:eastAsia="ru-RU"/>
              </w:rPr>
              <w:t>улица Пионерская, дом 24А</w:t>
            </w:r>
          </w:p>
        </w:tc>
        <w:tc>
          <w:tcPr>
            <w:tcW w:w="2714" w:type="dxa"/>
            <w:hideMark/>
          </w:tcPr>
          <w:p w:rsidR="0067130F" w:rsidRPr="000D6F81" w:rsidRDefault="0067130F" w:rsidP="0002555F">
            <w:pPr>
              <w:spacing w:line="256" w:lineRule="auto"/>
              <w:cnfStyle w:val="100000000000" w:firstRow="1" w:lastRow="0" w:firstColumn="0" w:lastColumn="0" w:oddVBand="0" w:evenVBand="0" w:oddHBand="0" w:evenHBand="0" w:firstRowFirstColumn="0" w:firstRowLastColumn="0" w:lastRowFirstColumn="0" w:lastRowLastColumn="0"/>
              <w:rPr>
                <w:rFonts w:eastAsia="Calibri"/>
                <w:color w:val="000000"/>
                <w:sz w:val="24"/>
                <w:szCs w:val="24"/>
                <w:lang w:eastAsia="ru-RU"/>
              </w:rPr>
            </w:pPr>
          </w:p>
        </w:tc>
        <w:tc>
          <w:tcPr>
            <w:tcW w:w="3023" w:type="dxa"/>
            <w:hideMark/>
          </w:tcPr>
          <w:p w:rsidR="0067130F" w:rsidRPr="000D6F81" w:rsidRDefault="0067130F" w:rsidP="0002555F">
            <w:pPr>
              <w:cnfStyle w:val="100000000000" w:firstRow="1" w:lastRow="0" w:firstColumn="0" w:lastColumn="0" w:oddVBand="0" w:evenVBand="0" w:oddHBand="0" w:evenHBand="0" w:firstRowFirstColumn="0" w:firstRowLastColumn="0" w:lastRowFirstColumn="0" w:lastRowLastColumn="0"/>
              <w:rPr>
                <w:color w:val="000000"/>
                <w:sz w:val="24"/>
                <w:szCs w:val="24"/>
                <w:lang w:eastAsia="ru-RU"/>
              </w:rPr>
            </w:pPr>
            <w:r w:rsidRPr="000D6F81">
              <w:rPr>
                <w:rFonts w:eastAsia="Calibri"/>
                <w:color w:val="000000"/>
                <w:sz w:val="18"/>
                <w:szCs w:val="18"/>
                <w:lang w:eastAsia="ru-RU"/>
              </w:rPr>
              <w:t>Телефон: 8(48731)7-14-57</w:t>
            </w:r>
          </w:p>
          <w:p w:rsidR="0067130F" w:rsidRPr="000D6F81" w:rsidRDefault="0067130F" w:rsidP="0002555F">
            <w:pP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eastAsia="ru-RU"/>
              </w:rPr>
            </w:pPr>
            <w:r w:rsidRPr="000D6F81">
              <w:rPr>
                <w:rFonts w:eastAsia="Calibri"/>
                <w:color w:val="000000"/>
                <w:sz w:val="18"/>
                <w:szCs w:val="18"/>
                <w:lang w:eastAsia="ru-RU"/>
              </w:rPr>
              <w:t>Электронная почта: </w:t>
            </w:r>
          </w:p>
          <w:p w:rsidR="0067130F" w:rsidRPr="000D6F81" w:rsidRDefault="008829AD" w:rsidP="0002555F">
            <w:pPr>
              <w:cnfStyle w:val="100000000000" w:firstRow="1" w:lastRow="0" w:firstColumn="0" w:lastColumn="0" w:oddVBand="0" w:evenVBand="0" w:oddHBand="0" w:evenHBand="0" w:firstRowFirstColumn="0" w:firstRowLastColumn="0" w:lastRowFirstColumn="0" w:lastRowLastColumn="0"/>
              <w:rPr>
                <w:rFonts w:eastAsia="Calibri"/>
                <w:color w:val="000000"/>
                <w:sz w:val="24"/>
                <w:szCs w:val="24"/>
                <w:lang w:eastAsia="ru-RU"/>
              </w:rPr>
            </w:pPr>
            <w:hyperlink r:id="rId4" w:history="1">
              <w:r w:rsidR="0067130F" w:rsidRPr="000D6F81">
                <w:rPr>
                  <w:rFonts w:eastAsia="Calibri"/>
                  <w:color w:val="0000FF"/>
                  <w:u w:val="single"/>
                  <w:lang w:eastAsia="ru-RU"/>
                </w:rPr>
                <w:t>m</w:t>
              </w:r>
              <w:r w:rsidR="0067130F" w:rsidRPr="000D6F81">
                <w:rPr>
                  <w:rFonts w:eastAsia="Calibri"/>
                  <w:color w:val="0000FF"/>
                  <w:u w:val="single"/>
                  <w:lang w:val="en-US" w:eastAsia="ru-RU"/>
                </w:rPr>
                <w:t>kdouds</w:t>
              </w:r>
              <w:r w:rsidR="0067130F" w:rsidRPr="000D6F81">
                <w:rPr>
                  <w:rFonts w:eastAsia="Calibri"/>
                  <w:color w:val="0000FF"/>
                  <w:u w:val="single"/>
                  <w:lang w:eastAsia="ru-RU"/>
                </w:rPr>
                <w:t>3.</w:t>
              </w:r>
              <w:r w:rsidR="0067130F" w:rsidRPr="000D6F81">
                <w:rPr>
                  <w:rFonts w:eastAsia="Calibri"/>
                  <w:color w:val="0000FF"/>
                  <w:u w:val="single"/>
                  <w:lang w:val="en-US" w:eastAsia="ru-RU"/>
                </w:rPr>
                <w:t>uzl</w:t>
              </w:r>
              <w:r w:rsidR="0067130F" w:rsidRPr="000D6F81">
                <w:rPr>
                  <w:rFonts w:eastAsia="Calibri"/>
                  <w:color w:val="0000FF"/>
                  <w:u w:val="single"/>
                  <w:lang w:eastAsia="ru-RU"/>
                </w:rPr>
                <w:t>@</w:t>
              </w:r>
              <w:r w:rsidR="0067130F" w:rsidRPr="000D6F81">
                <w:rPr>
                  <w:rFonts w:eastAsia="Calibri"/>
                  <w:color w:val="0000FF"/>
                  <w:u w:val="single"/>
                  <w:lang w:val="en-US" w:eastAsia="ru-RU"/>
                </w:rPr>
                <w:t>tularegion</w:t>
              </w:r>
              <w:r w:rsidR="0067130F" w:rsidRPr="000D6F81">
                <w:rPr>
                  <w:rFonts w:eastAsia="Calibri"/>
                  <w:color w:val="0000FF"/>
                  <w:u w:val="single"/>
                  <w:lang w:eastAsia="ru-RU"/>
                </w:rPr>
                <w:t>.</w:t>
              </w:r>
              <w:r w:rsidR="0067130F" w:rsidRPr="000D6F81">
                <w:rPr>
                  <w:rFonts w:eastAsia="Calibri"/>
                  <w:color w:val="0000FF"/>
                  <w:u w:val="single"/>
                  <w:lang w:val="en-US" w:eastAsia="ru-RU"/>
                </w:rPr>
                <w:t>org</w:t>
              </w:r>
            </w:hyperlink>
          </w:p>
        </w:tc>
      </w:tr>
    </w:tbl>
    <w:p w:rsidR="0067130F" w:rsidRPr="000D6F81" w:rsidRDefault="0067130F" w:rsidP="0067130F">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67130F" w:rsidRPr="000D6F81" w:rsidTr="0002555F">
        <w:tc>
          <w:tcPr>
            <w:tcW w:w="3115" w:type="dxa"/>
          </w:tcPr>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 xml:space="preserve">ПРИНЯТО </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на заседании Педагогического совета</w:t>
            </w:r>
          </w:p>
          <w:p w:rsidR="0067130F" w:rsidRPr="000D6F81" w:rsidRDefault="00674317" w:rsidP="0002555F">
            <w:pPr>
              <w:jc w:val="center"/>
              <w:rPr>
                <w:rFonts w:ascii="Times New Roman" w:hAnsi="Times New Roman" w:cs="Times New Roman"/>
              </w:rPr>
            </w:pPr>
            <w:r>
              <w:rPr>
                <w:rFonts w:ascii="Times New Roman" w:hAnsi="Times New Roman" w:cs="Times New Roman"/>
              </w:rPr>
              <w:t xml:space="preserve">Протокол № 6 </w:t>
            </w:r>
          </w:p>
          <w:p w:rsidR="0067130F" w:rsidRPr="000D6F81" w:rsidRDefault="00674317" w:rsidP="0002555F">
            <w:pPr>
              <w:jc w:val="center"/>
              <w:rPr>
                <w:rFonts w:ascii="Times New Roman" w:hAnsi="Times New Roman" w:cs="Times New Roman"/>
              </w:rPr>
            </w:pPr>
            <w:r>
              <w:rPr>
                <w:rFonts w:ascii="Times New Roman" w:hAnsi="Times New Roman" w:cs="Times New Roman"/>
              </w:rPr>
              <w:t xml:space="preserve"> от «31» августа 2021</w:t>
            </w:r>
            <w:r w:rsidR="0067130F" w:rsidRPr="000D6F81">
              <w:rPr>
                <w:rFonts w:ascii="Times New Roman" w:hAnsi="Times New Roman" w:cs="Times New Roman"/>
              </w:rPr>
              <w:t xml:space="preserve"> года</w:t>
            </w:r>
          </w:p>
        </w:tc>
        <w:tc>
          <w:tcPr>
            <w:tcW w:w="3115" w:type="dxa"/>
          </w:tcPr>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СОГЛАСОВАНО</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На заседании Совета</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родителей №</w:t>
            </w:r>
            <w:r w:rsidR="00674317">
              <w:rPr>
                <w:rFonts w:ascii="Times New Roman" w:hAnsi="Times New Roman" w:cs="Times New Roman"/>
              </w:rPr>
              <w:t xml:space="preserve"> </w:t>
            </w:r>
            <w:r w:rsidRPr="000D6F81">
              <w:rPr>
                <w:rFonts w:ascii="Times New Roman" w:hAnsi="Times New Roman" w:cs="Times New Roman"/>
              </w:rPr>
              <w:t>3</w:t>
            </w:r>
          </w:p>
          <w:p w:rsidR="0067130F" w:rsidRPr="000D6F81" w:rsidRDefault="00674317" w:rsidP="0002555F">
            <w:pPr>
              <w:jc w:val="center"/>
              <w:rPr>
                <w:rFonts w:ascii="Times New Roman" w:hAnsi="Times New Roman" w:cs="Times New Roman"/>
              </w:rPr>
            </w:pPr>
            <w:r>
              <w:rPr>
                <w:rFonts w:ascii="Times New Roman" w:hAnsi="Times New Roman" w:cs="Times New Roman"/>
              </w:rPr>
              <w:t>от «31</w:t>
            </w:r>
            <w:r w:rsidR="0067130F" w:rsidRPr="000D6F81">
              <w:rPr>
                <w:rFonts w:ascii="Times New Roman" w:hAnsi="Times New Roman" w:cs="Times New Roman"/>
              </w:rPr>
              <w:t xml:space="preserve">» </w:t>
            </w:r>
            <w:r>
              <w:rPr>
                <w:rFonts w:ascii="Times New Roman" w:hAnsi="Times New Roman" w:cs="Times New Roman"/>
              </w:rPr>
              <w:t>августа 2021</w:t>
            </w:r>
            <w:r w:rsidR="0067130F" w:rsidRPr="000D6F81">
              <w:rPr>
                <w:rFonts w:ascii="Times New Roman" w:hAnsi="Times New Roman" w:cs="Times New Roman"/>
              </w:rPr>
              <w:t xml:space="preserve"> года</w:t>
            </w:r>
          </w:p>
        </w:tc>
        <w:tc>
          <w:tcPr>
            <w:tcW w:w="3115" w:type="dxa"/>
          </w:tcPr>
          <w:p w:rsidR="0067130F" w:rsidRPr="000D6F81" w:rsidRDefault="0067130F" w:rsidP="0002555F">
            <w:pPr>
              <w:jc w:val="center"/>
              <w:rPr>
                <w:rFonts w:ascii="Times New Roman" w:hAnsi="Times New Roman" w:cs="Times New Roman"/>
              </w:rPr>
            </w:pPr>
            <w:bookmarkStart w:id="0" w:name="_GoBack"/>
            <w:bookmarkEnd w:id="0"/>
            <w:r w:rsidRPr="000D6F81">
              <w:rPr>
                <w:rFonts w:ascii="Times New Roman" w:hAnsi="Times New Roman" w:cs="Times New Roman"/>
              </w:rPr>
              <w:t>УТВЕРЖДЕНО</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 xml:space="preserve">Приказом </w:t>
            </w:r>
            <w:r w:rsidR="00674317">
              <w:rPr>
                <w:rFonts w:ascii="Times New Roman" w:hAnsi="Times New Roman" w:cs="Times New Roman"/>
              </w:rPr>
              <w:t>№ 24/1</w:t>
            </w:r>
            <w:r w:rsidRPr="000D6F81">
              <w:rPr>
                <w:rFonts w:ascii="Times New Roman" w:hAnsi="Times New Roman" w:cs="Times New Roman"/>
              </w:rPr>
              <w:t xml:space="preserve"> – д</w:t>
            </w:r>
          </w:p>
          <w:p w:rsidR="0067130F" w:rsidRPr="000D6F81" w:rsidRDefault="00674317" w:rsidP="0002555F">
            <w:pPr>
              <w:jc w:val="center"/>
              <w:rPr>
                <w:rFonts w:ascii="Times New Roman" w:hAnsi="Times New Roman" w:cs="Times New Roman"/>
              </w:rPr>
            </w:pPr>
            <w:r>
              <w:rPr>
                <w:rFonts w:ascii="Times New Roman" w:hAnsi="Times New Roman" w:cs="Times New Roman"/>
              </w:rPr>
              <w:t>от «31» августа 2021</w:t>
            </w:r>
            <w:r w:rsidR="0067130F" w:rsidRPr="000D6F81">
              <w:rPr>
                <w:rFonts w:ascii="Times New Roman" w:hAnsi="Times New Roman" w:cs="Times New Roman"/>
              </w:rPr>
              <w:t xml:space="preserve"> года</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заведующий МКДОУ д/с №3</w:t>
            </w:r>
          </w:p>
          <w:p w:rsidR="0067130F" w:rsidRPr="000D6F81" w:rsidRDefault="0067130F" w:rsidP="0002555F">
            <w:pPr>
              <w:jc w:val="center"/>
              <w:rPr>
                <w:rFonts w:ascii="Times New Roman" w:hAnsi="Times New Roman" w:cs="Times New Roman"/>
              </w:rPr>
            </w:pPr>
            <w:r w:rsidRPr="000D6F81">
              <w:rPr>
                <w:rFonts w:ascii="Times New Roman" w:hAnsi="Times New Roman" w:cs="Times New Roman"/>
              </w:rPr>
              <w:t xml:space="preserve">______________ Н.Н. </w:t>
            </w:r>
            <w:proofErr w:type="spellStart"/>
            <w:r w:rsidRPr="000D6F81">
              <w:rPr>
                <w:rFonts w:ascii="Times New Roman" w:hAnsi="Times New Roman" w:cs="Times New Roman"/>
              </w:rPr>
              <w:t>Буцяк</w:t>
            </w:r>
            <w:proofErr w:type="spellEnd"/>
          </w:p>
          <w:p w:rsidR="0067130F" w:rsidRPr="000D6F81" w:rsidRDefault="0067130F" w:rsidP="0002555F">
            <w:pPr>
              <w:jc w:val="center"/>
              <w:rPr>
                <w:rFonts w:ascii="Times New Roman" w:hAnsi="Times New Roman" w:cs="Times New Roman"/>
              </w:rPr>
            </w:pPr>
          </w:p>
        </w:tc>
      </w:tr>
    </w:tbl>
    <w:p w:rsidR="0067130F" w:rsidRDefault="0067130F"/>
    <w:p w:rsidR="0067130F" w:rsidRDefault="0067130F"/>
    <w:p w:rsidR="0067130F" w:rsidRDefault="0067130F"/>
    <w:p w:rsidR="0067130F" w:rsidRDefault="0067130F"/>
    <w:p w:rsidR="0067130F" w:rsidRDefault="0067130F"/>
    <w:p w:rsidR="0067130F" w:rsidRDefault="0067130F"/>
    <w:p w:rsidR="0067130F" w:rsidRDefault="0067130F"/>
    <w:p w:rsidR="0067130F" w:rsidRDefault="0067130F" w:rsidP="0067130F">
      <w:pPr>
        <w:spacing w:after="0" w:line="240" w:lineRule="auto"/>
        <w:jc w:val="center"/>
        <w:rPr>
          <w:rFonts w:ascii="Times New Roman" w:hAnsi="Times New Roman" w:cs="Times New Roman"/>
          <w:b/>
          <w:sz w:val="40"/>
          <w:szCs w:val="40"/>
        </w:rPr>
      </w:pPr>
      <w:r w:rsidRPr="0067130F">
        <w:rPr>
          <w:rFonts w:ascii="Times New Roman" w:hAnsi="Times New Roman" w:cs="Times New Roman"/>
          <w:b/>
          <w:sz w:val="40"/>
          <w:szCs w:val="40"/>
        </w:rPr>
        <w:t xml:space="preserve">Порядок и основания перевода, отчисления и восстановления воспитанников муниципального казённого дошкольного образовательного учреждения детского сада № 3 </w:t>
      </w:r>
    </w:p>
    <w:p w:rsidR="0067130F" w:rsidRDefault="0067130F" w:rsidP="0067130F">
      <w:pPr>
        <w:spacing w:after="0" w:line="240" w:lineRule="auto"/>
        <w:jc w:val="center"/>
        <w:rPr>
          <w:rFonts w:ascii="Times New Roman" w:hAnsi="Times New Roman" w:cs="Times New Roman"/>
          <w:b/>
          <w:sz w:val="40"/>
          <w:szCs w:val="40"/>
        </w:rPr>
      </w:pPr>
      <w:r w:rsidRPr="0067130F">
        <w:rPr>
          <w:rFonts w:ascii="Times New Roman" w:hAnsi="Times New Roman" w:cs="Times New Roman"/>
          <w:b/>
          <w:sz w:val="40"/>
          <w:szCs w:val="40"/>
        </w:rPr>
        <w:t>(МКДОУ д/с № 3)</w:t>
      </w: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Default="0067130F" w:rsidP="001E7E75">
      <w:pPr>
        <w:spacing w:after="0" w:line="240" w:lineRule="auto"/>
        <w:rPr>
          <w:rFonts w:ascii="Times New Roman" w:hAnsi="Times New Roman" w:cs="Times New Roman"/>
          <w:b/>
          <w:sz w:val="40"/>
          <w:szCs w:val="40"/>
        </w:rPr>
      </w:pPr>
    </w:p>
    <w:p w:rsidR="001E7E75" w:rsidRDefault="001E7E75" w:rsidP="001E7E75">
      <w:pPr>
        <w:spacing w:after="0" w:line="240" w:lineRule="auto"/>
        <w:rPr>
          <w:rFonts w:ascii="Times New Roman" w:hAnsi="Times New Roman" w:cs="Times New Roman"/>
          <w:b/>
          <w:sz w:val="40"/>
          <w:szCs w:val="40"/>
        </w:rPr>
      </w:pPr>
    </w:p>
    <w:p w:rsidR="0067130F" w:rsidRDefault="0067130F" w:rsidP="0067130F">
      <w:pPr>
        <w:spacing w:after="0" w:line="240" w:lineRule="auto"/>
        <w:jc w:val="center"/>
        <w:rPr>
          <w:rFonts w:ascii="Times New Roman" w:hAnsi="Times New Roman" w:cs="Times New Roman"/>
          <w:b/>
          <w:sz w:val="40"/>
          <w:szCs w:val="40"/>
        </w:rPr>
      </w:pPr>
    </w:p>
    <w:p w:rsidR="0067130F" w:rsidRPr="0067130F" w:rsidRDefault="00674317" w:rsidP="0067130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Узловский</w:t>
      </w:r>
      <w:proofErr w:type="spellEnd"/>
      <w:r>
        <w:rPr>
          <w:rFonts w:ascii="Times New Roman" w:hAnsi="Times New Roman" w:cs="Times New Roman"/>
          <w:b/>
          <w:sz w:val="28"/>
          <w:szCs w:val="28"/>
        </w:rPr>
        <w:t xml:space="preserve"> район, 2021</w:t>
      </w:r>
      <w:r w:rsidR="0067130F">
        <w:rPr>
          <w:rFonts w:ascii="Times New Roman" w:hAnsi="Times New Roman" w:cs="Times New Roman"/>
          <w:b/>
          <w:sz w:val="28"/>
          <w:szCs w:val="28"/>
        </w:rPr>
        <w:t xml:space="preserve"> г.</w:t>
      </w:r>
    </w:p>
    <w:p w:rsidR="0067130F" w:rsidRPr="00D46C45" w:rsidRDefault="0067130F" w:rsidP="0067130F">
      <w:pPr>
        <w:spacing w:after="0" w:line="240" w:lineRule="auto"/>
        <w:jc w:val="center"/>
        <w:rPr>
          <w:rFonts w:ascii="Times New Roman" w:hAnsi="Times New Roman" w:cs="Times New Roman"/>
          <w:b/>
          <w:sz w:val="27"/>
          <w:szCs w:val="27"/>
        </w:rPr>
      </w:pPr>
      <w:r w:rsidRPr="00D46C45">
        <w:rPr>
          <w:rFonts w:ascii="Times New Roman" w:hAnsi="Times New Roman" w:cs="Times New Roman"/>
          <w:b/>
          <w:sz w:val="27"/>
          <w:szCs w:val="27"/>
        </w:rPr>
        <w:lastRenderedPageBreak/>
        <w:t>1. Общие положения</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1.</w:t>
      </w:r>
      <w:proofErr w:type="gramStart"/>
      <w:r w:rsidRPr="00D46C45">
        <w:rPr>
          <w:rFonts w:ascii="Times New Roman" w:hAnsi="Times New Roman" w:cs="Times New Roman"/>
          <w:sz w:val="27"/>
          <w:szCs w:val="27"/>
        </w:rPr>
        <w:t>1.Настоящий</w:t>
      </w:r>
      <w:proofErr w:type="gramEnd"/>
      <w:r w:rsidRPr="00D46C45">
        <w:rPr>
          <w:rFonts w:ascii="Times New Roman" w:hAnsi="Times New Roman" w:cs="Times New Roman"/>
          <w:sz w:val="27"/>
          <w:szCs w:val="27"/>
        </w:rPr>
        <w:t xml:space="preserve"> Порядок и основания перевода, отчисления и восстановления воспитанников муниципального казённого дошкольного образовательного учреждения детского сада № 3 (далее - Порядок) разработан для муниципального казённого дошкольного образовательного учреждения детского сада № 3 (далее– Учреждение) в соответствии с: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Федеральным Законом от 29.12.2012г. № 273-ФЗ «Об образовании в Российской Федерации»,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Приказом Министерства образования и науки Российской Федерации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(ред. от 25.06.2020)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Уставом Учреждения.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1.2. Данный документ регулирует порядок и основания перевода, отчисления и восстановления несовершеннолетних обучающихся (воспитанников) Учреждения.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1.3. Настоящий Порядок устанавливает общие требования к процедуре и условиям осуществления перевода, отчисления и восстановления воспитанников Учреждения.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1.4. Настоящий Порядок обязателен для исполнения участниками образовательных отношений, а именно Учреждением и родителями (законными представителями) несовершеннолетних обучающихся (воспитанников).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1.5. Настоящий порядок утвержден с учетом мнения Совета родителей Учреждения.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1.6. Срок данного Порядка не ограничен. Порядок действует до принятия нового. </w:t>
      </w:r>
    </w:p>
    <w:p w:rsidR="0067130F" w:rsidRPr="00D46C45" w:rsidRDefault="0067130F" w:rsidP="0067130F">
      <w:pPr>
        <w:spacing w:after="0" w:line="240" w:lineRule="auto"/>
        <w:jc w:val="both"/>
        <w:rPr>
          <w:rFonts w:ascii="Times New Roman" w:hAnsi="Times New Roman" w:cs="Times New Roman"/>
          <w:sz w:val="27"/>
          <w:szCs w:val="27"/>
        </w:rPr>
      </w:pPr>
    </w:p>
    <w:p w:rsidR="0067130F" w:rsidRPr="00D46C45" w:rsidRDefault="0067130F" w:rsidP="0067130F">
      <w:pPr>
        <w:spacing w:after="0" w:line="240" w:lineRule="auto"/>
        <w:jc w:val="center"/>
        <w:rPr>
          <w:rFonts w:ascii="Times New Roman" w:hAnsi="Times New Roman" w:cs="Times New Roman"/>
          <w:b/>
          <w:sz w:val="27"/>
          <w:szCs w:val="27"/>
        </w:rPr>
      </w:pPr>
      <w:r w:rsidRPr="00D46C45">
        <w:rPr>
          <w:rFonts w:ascii="Times New Roman" w:hAnsi="Times New Roman" w:cs="Times New Roman"/>
          <w:b/>
          <w:sz w:val="27"/>
          <w:szCs w:val="27"/>
        </w:rPr>
        <w:t xml:space="preserve">2. Порядок и основания </w:t>
      </w:r>
      <w:proofErr w:type="gramStart"/>
      <w:r w:rsidRPr="00D46C45">
        <w:rPr>
          <w:rFonts w:ascii="Times New Roman" w:hAnsi="Times New Roman" w:cs="Times New Roman"/>
          <w:b/>
          <w:sz w:val="27"/>
          <w:szCs w:val="27"/>
        </w:rPr>
        <w:t>для перевода</w:t>
      </w:r>
      <w:proofErr w:type="gramEnd"/>
      <w:r w:rsidRPr="00D46C45">
        <w:rPr>
          <w:rFonts w:ascii="Times New Roman" w:hAnsi="Times New Roman" w:cs="Times New Roman"/>
          <w:b/>
          <w:sz w:val="27"/>
          <w:szCs w:val="27"/>
        </w:rPr>
        <w:t xml:space="preserve"> несовершеннолетнего обучающегося (воспитанника)</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 Перевод несовершеннолетнего обучающегося (воспитанника) в другое Учреждение может быть осуществлен: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по инициативе родителей (законных представителей) несовершеннолетнего обучающегося (воспитанника);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в случае прекращения деятельности исходной организации, аннулирования лицензии на осуществление образовательной деятельности;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в случае приостановления действия лицензии.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32"/>
      </w:r>
      <w:r w:rsidRPr="00D46C45">
        <w:rPr>
          <w:rFonts w:ascii="Times New Roman" w:hAnsi="Times New Roman" w:cs="Times New Roman"/>
          <w:sz w:val="27"/>
          <w:szCs w:val="27"/>
        </w:rPr>
        <w:sym w:font="Symbol" w:char="F02E"/>
      </w:r>
      <w:r w:rsidRPr="00D46C45">
        <w:rPr>
          <w:rFonts w:ascii="Times New Roman" w:hAnsi="Times New Roman" w:cs="Times New Roman"/>
          <w:sz w:val="27"/>
          <w:szCs w:val="27"/>
        </w:rPr>
        <w:sym w:font="Symbol" w:char="F032"/>
      </w:r>
      <w:r w:rsidRPr="00D46C45">
        <w:rPr>
          <w:rFonts w:ascii="Times New Roman" w:hAnsi="Times New Roman" w:cs="Times New Roman"/>
          <w:sz w:val="27"/>
          <w:szCs w:val="27"/>
        </w:rPr>
        <w:sym w:font="Symbol" w:char="F02E"/>
      </w:r>
      <w:r w:rsidRPr="00D46C45">
        <w:rPr>
          <w:rFonts w:ascii="Times New Roman" w:hAnsi="Times New Roman" w:cs="Times New Roman"/>
          <w:sz w:val="27"/>
          <w:szCs w:val="27"/>
        </w:rPr>
        <w:t xml:space="preserve">Учредитель Учреждения и (или) уполномоченный им орган управления исходной организацией (далее - Учредитель) обеспечивает перевод воспитанников с письменного согласия их родителей (законных представителей).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2.3. Перевод воспитанников не зависит от периода (времени) учебного года. 2.4. Перевод несовершеннолетнего обучающегося (воспитанника) в Учреждении может быть произведен: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 в следующую возрастную группу ежегодно не позднее 1 сентября;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 в другую группу на время карантина, отпуска или болезни воспитателей;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lastRenderedPageBreak/>
        <w:t xml:space="preserve">• в группу общеразвивающей направленности по завершению прохождения коррекционных или лечебных программ и снятием диагноза, связанного с ограниченными возможностями здоровья (в логопедических группах);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 аварийных ситуаций, препятствующих осуществлению образовательной деятельности, создающих угрозу жизни и здоровью воспитанников;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 иным, независящим от участников образовательных отношений, причинам. 2.5. Основанием для перевода является распорядительный акт (приказ) Учреждения, осуществляющего образовательную деятельность, о переводе несовершеннолетнего обучающегося (воспитанника).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2.6. Родители (законные представители) воспитанника вправе по собственной инициативе перевести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2.7. При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(далее - государственная или муниципальная образовательная организация), родители (законные представители):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предусмотренном пунктами 8, 9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(зарегистрирован Министерством юстиции Российской Федерации 17 июня 2020 г., регистрационный N 58681); после получения информации о предоставлении места в государственной или муниципальной образовательной организации обращаются в исходное Учреждение с заявлением об отчислении воспитанника в связи с переводом в принимающую организацию.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2.8.При переводе в частную образовательную организацию, осуществляющую образовательную деятельность по образовательным программам дошкольного образования (далее - частная образовательная организация), родители (законные представители): осуществляют выбор частной образовательной организации; обращаются, в том числе с использованием информационно-телекоммуникационной сети "Интернет" (далее - сеть Интернет), в выбранную частную образовательную организацию с запросом о наличии свободных мест, соответствующих потребностям в языке образования, родном языке из числа языков народов Российской Федерации, в том числе русском языке как родном языке,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 после получения информации о наличии свободного места обращаются в исходное Учреждение с заявлением об отчислении воспитанника </w:t>
      </w:r>
      <w:r w:rsidRPr="00D46C45">
        <w:rPr>
          <w:rFonts w:ascii="Times New Roman" w:hAnsi="Times New Roman" w:cs="Times New Roman"/>
          <w:sz w:val="27"/>
          <w:szCs w:val="27"/>
        </w:rPr>
        <w:lastRenderedPageBreak/>
        <w:t xml:space="preserve">в связи с переводом в частную образовательную организацию. </w:t>
      </w:r>
      <w:r w:rsidRPr="00D46C45">
        <w:rPr>
          <w:rFonts w:ascii="Times New Roman" w:hAnsi="Times New Roman" w:cs="Times New Roman"/>
          <w:sz w:val="27"/>
          <w:szCs w:val="27"/>
        </w:rPr>
        <w:sym w:font="Symbol" w:char="F032"/>
      </w:r>
      <w:r w:rsidRPr="00D46C45">
        <w:rPr>
          <w:rFonts w:ascii="Times New Roman" w:hAnsi="Times New Roman" w:cs="Times New Roman"/>
          <w:sz w:val="27"/>
          <w:szCs w:val="27"/>
        </w:rPr>
        <w:sym w:font="Symbol" w:char="F02E"/>
      </w:r>
      <w:r w:rsidRPr="00D46C45">
        <w:rPr>
          <w:rFonts w:ascii="Times New Roman" w:hAnsi="Times New Roman" w:cs="Times New Roman"/>
          <w:sz w:val="27"/>
          <w:szCs w:val="27"/>
        </w:rPr>
        <w:sym w:font="Symbol" w:char="F039"/>
      </w:r>
      <w:r w:rsidRPr="00D46C45">
        <w:rPr>
          <w:rFonts w:ascii="Times New Roman" w:hAnsi="Times New Roman" w:cs="Times New Roman"/>
          <w:sz w:val="27"/>
          <w:szCs w:val="27"/>
        </w:rPr>
        <w:sym w:font="Symbol" w:char="F02E"/>
      </w:r>
      <w:r w:rsidRPr="00D46C45">
        <w:rPr>
          <w:rFonts w:ascii="Times New Roman" w:hAnsi="Times New Roman" w:cs="Times New Roman"/>
          <w:sz w:val="27"/>
          <w:szCs w:val="27"/>
        </w:rPr>
        <w:sym w:font="Symbol" w:char="F020"/>
      </w:r>
      <w:r w:rsidRPr="00D46C45">
        <w:rPr>
          <w:rFonts w:ascii="Times New Roman" w:hAnsi="Times New Roman" w:cs="Times New Roman"/>
          <w:sz w:val="27"/>
          <w:szCs w:val="27"/>
        </w:rPr>
        <w:t xml:space="preserve">В заявлении родителей (законных представителей) обучающегося об отчислении в порядке перевода в принимающую организацию указываются: а) фамилия, имя, отчество (при наличии) обучающегося; б) дата рождения; в) направленность группы; 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2.10. На основании заявления родителей (законных представителей)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2.11. Учреждение выдает родителям (законным представителям) личное дело воспитанника (далее - личное дело)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 </w:t>
      </w:r>
    </w:p>
    <w:p w:rsidR="0067130F"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2.12. Требование предоставления других документов в качестве основания для зачисления воспитанника в принимающую организацию в связи с переводом из Учреждения не допускается.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2.13. Личное дело представляется родителями (законными представителями) воспитанника в принимающую организацию вместе с заявлением о зачислении воспитанника в указанную организацию в порядке перевода из исходного Учреждения и предъявлением оригинала документа, удостоверяющего личность родителя (законного представителя) воспитанника.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(зарегистрирован Министерством юстиции Российской Федерации 17 июня 2020 г., регистрационный N 58681), принимающая организация вправе запросить такие документы у родителя (законного представителя).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2.14.</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w:t>
      </w:r>
      <w:r w:rsidR="00F87266" w:rsidRPr="00D46C45">
        <w:rPr>
          <w:rFonts w:ascii="Times New Roman" w:hAnsi="Times New Roman" w:cs="Times New Roman"/>
          <w:sz w:val="27"/>
          <w:szCs w:val="27"/>
        </w:rPr>
        <w:t xml:space="preserve"> осуществление образовательной</w:t>
      </w:r>
      <w:r w:rsidRPr="00D46C45">
        <w:rPr>
          <w:rFonts w:ascii="Times New Roman" w:hAnsi="Times New Roman" w:cs="Times New Roman"/>
          <w:sz w:val="27"/>
          <w:szCs w:val="27"/>
        </w:rPr>
        <w:t xml:space="preserve"> деятельности, фиксируется в заявлении о зачислении воспитанника в указанную организацию в порядке перевода и заверяется личной подписью родителей (законных представителей) несовершеннолетнего воспитанника. 2.15.</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 xml:space="preserve">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воспитанников.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2.16.</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 xml:space="preserve">После приема заявления и личного дела принимающая организация заключает договор об образовании по образовательным программам </w:t>
      </w:r>
      <w:r w:rsidRPr="00D46C45">
        <w:rPr>
          <w:rFonts w:ascii="Times New Roman" w:hAnsi="Times New Roman" w:cs="Times New Roman"/>
          <w:sz w:val="27"/>
          <w:szCs w:val="27"/>
        </w:rPr>
        <w:lastRenderedPageBreak/>
        <w:t xml:space="preserve">дошкольного образования (далее - договор) с родителями (законными представителями) воспитанника и в течение трех рабочих дней после заключения договора издает распорядительный акт о зачислении воспитанника в порядке перевода.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2.17. Принимающая организация при зачислении воспитанника, отчисленного из исходного Учреждения, в течение двух рабочих дней с даты издания распорядительного акта о зачислении обучающегося в порядке перевода письменно уведомляет исходное Учреждение о номере и дате распорядительного акта о зачислении воспитанника в принимающую организацию. </w:t>
      </w:r>
    </w:p>
    <w:p w:rsidR="00F87266" w:rsidRPr="00D46C45" w:rsidRDefault="00F87266" w:rsidP="0067130F">
      <w:pPr>
        <w:spacing w:after="0" w:line="240" w:lineRule="auto"/>
        <w:jc w:val="both"/>
        <w:rPr>
          <w:rFonts w:ascii="Times New Roman" w:hAnsi="Times New Roman" w:cs="Times New Roman"/>
          <w:sz w:val="27"/>
          <w:szCs w:val="27"/>
        </w:rPr>
      </w:pPr>
    </w:p>
    <w:p w:rsidR="00F87266" w:rsidRPr="00D46C45" w:rsidRDefault="0067130F" w:rsidP="00F87266">
      <w:pPr>
        <w:spacing w:after="0" w:line="240" w:lineRule="auto"/>
        <w:jc w:val="center"/>
        <w:rPr>
          <w:rFonts w:ascii="Times New Roman" w:hAnsi="Times New Roman" w:cs="Times New Roman"/>
          <w:sz w:val="27"/>
          <w:szCs w:val="27"/>
        </w:rPr>
      </w:pPr>
      <w:r w:rsidRPr="00D46C45">
        <w:rPr>
          <w:rFonts w:ascii="Times New Roman" w:hAnsi="Times New Roman" w:cs="Times New Roman"/>
          <w:sz w:val="27"/>
          <w:szCs w:val="27"/>
        </w:rPr>
        <w:t xml:space="preserve">3. </w:t>
      </w:r>
      <w:r w:rsidRPr="00D46C45">
        <w:rPr>
          <w:rFonts w:ascii="Times New Roman" w:hAnsi="Times New Roman" w:cs="Times New Roman"/>
          <w:b/>
          <w:sz w:val="27"/>
          <w:szCs w:val="27"/>
        </w:rPr>
        <w:t>Перевод воспитанника в случае</w:t>
      </w:r>
      <w:r w:rsidR="00F87266" w:rsidRPr="00D46C45">
        <w:rPr>
          <w:rFonts w:ascii="Times New Roman" w:hAnsi="Times New Roman" w:cs="Times New Roman"/>
          <w:b/>
          <w:sz w:val="27"/>
          <w:szCs w:val="27"/>
        </w:rPr>
        <w:t xml:space="preserve"> </w:t>
      </w:r>
      <w:r w:rsidRPr="00D46C45">
        <w:rPr>
          <w:rFonts w:ascii="Times New Roman" w:hAnsi="Times New Roman" w:cs="Times New Roman"/>
          <w:b/>
          <w:sz w:val="27"/>
          <w:szCs w:val="27"/>
        </w:rPr>
        <w:t>прекращения деятельности исходной организации,</w:t>
      </w:r>
      <w:r w:rsidR="00F87266" w:rsidRPr="00D46C45">
        <w:rPr>
          <w:rFonts w:ascii="Times New Roman" w:hAnsi="Times New Roman" w:cs="Times New Roman"/>
          <w:b/>
          <w:sz w:val="27"/>
          <w:szCs w:val="27"/>
        </w:rPr>
        <w:t xml:space="preserve"> </w:t>
      </w:r>
      <w:r w:rsidRPr="00D46C45">
        <w:rPr>
          <w:rFonts w:ascii="Times New Roman" w:hAnsi="Times New Roman" w:cs="Times New Roman"/>
          <w:b/>
          <w:sz w:val="27"/>
          <w:szCs w:val="27"/>
        </w:rPr>
        <w:t>аннулирования лицензии, в случае приостановления</w:t>
      </w:r>
      <w:r w:rsidR="00F87266" w:rsidRPr="00D46C45">
        <w:rPr>
          <w:rFonts w:ascii="Times New Roman" w:hAnsi="Times New Roman" w:cs="Times New Roman"/>
          <w:b/>
          <w:sz w:val="27"/>
          <w:szCs w:val="27"/>
        </w:rPr>
        <w:t xml:space="preserve"> </w:t>
      </w:r>
      <w:r w:rsidRPr="00D46C45">
        <w:rPr>
          <w:rFonts w:ascii="Times New Roman" w:hAnsi="Times New Roman" w:cs="Times New Roman"/>
          <w:b/>
          <w:sz w:val="27"/>
          <w:szCs w:val="27"/>
        </w:rPr>
        <w:t>действия лицензии</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3.1.</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w:t>
      </w:r>
      <w:proofErr w:type="spellStart"/>
      <w:r w:rsidRPr="00D46C45">
        <w:rPr>
          <w:rFonts w:ascii="Times New Roman" w:hAnsi="Times New Roman" w:cs="Times New Roman"/>
          <w:sz w:val="27"/>
          <w:szCs w:val="27"/>
        </w:rPr>
        <w:t>ые</w:t>
      </w:r>
      <w:proofErr w:type="spellEnd"/>
      <w:r w:rsidRPr="00D46C45">
        <w:rPr>
          <w:rFonts w:ascii="Times New Roman" w:hAnsi="Times New Roman" w:cs="Times New Roman"/>
          <w:sz w:val="27"/>
          <w:szCs w:val="27"/>
        </w:rPr>
        <w:t>) будут переводиться воспитанники на основании письменных согласий их родителей (законных представителей) на перевод. О предстоящем переводе Учреждение в случае прекращения своей деятельности обязано уведомить родителей (законных представителей)</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 xml:space="preserve">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принимающую организацию.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3.2. О причине, влекущей за собой необходимость перевода воспитанников, Учреждение обязано уведомить учредителя, родителей (законных представителей) воспитанников в письменной форме, а также разместить указанное уведомление на своем официальном сайте в сети Интернет: в случае аннулирования лицензии - в течение пяти рабочих дней с момента вступления</w:t>
      </w:r>
      <w:r w:rsidR="00F87266" w:rsidRPr="00D46C45">
        <w:rPr>
          <w:rFonts w:ascii="Times New Roman" w:hAnsi="Times New Roman" w:cs="Times New Roman"/>
          <w:sz w:val="27"/>
          <w:szCs w:val="27"/>
        </w:rPr>
        <w:t xml:space="preserve"> в законную силу решения суда;</w:t>
      </w:r>
      <w:r w:rsidRPr="00D46C45">
        <w:rPr>
          <w:rFonts w:ascii="Times New Roman" w:hAnsi="Times New Roman" w:cs="Times New Roman"/>
          <w:sz w:val="27"/>
          <w:szCs w:val="27"/>
        </w:rPr>
        <w:t xml:space="preserve">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3.3. Учредитель, за исключением случая, указанного в пункте 3.1. настоящего Порядка, осуществляет выбор принимающей организации с использованием информации, предварительно полученной от Учреждения,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Учредитель запрашивает выбранные им организации, осуществляющие образовательную деятельность по образовательным </w:t>
      </w:r>
      <w:r w:rsidRPr="00D46C45">
        <w:rPr>
          <w:rFonts w:ascii="Times New Roman" w:hAnsi="Times New Roman" w:cs="Times New Roman"/>
          <w:sz w:val="27"/>
          <w:szCs w:val="27"/>
        </w:rPr>
        <w:lastRenderedPageBreak/>
        <w:t xml:space="preserve">программам дошкольного образования,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3.4. Учреждение доводит до сведения родителей (законных представителей)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воспитанников из Учреждения, а также о сроках предоставления письменных согласий родителей (законных представителей) воспитанников на перевод воспитанников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3.5.</w:t>
      </w:r>
      <w:r w:rsidR="00F87266" w:rsidRPr="00D46C45">
        <w:rPr>
          <w:rFonts w:ascii="Times New Roman" w:hAnsi="Times New Roman" w:cs="Times New Roman"/>
          <w:sz w:val="27"/>
          <w:szCs w:val="27"/>
        </w:rPr>
        <w:t xml:space="preserve"> </w:t>
      </w:r>
      <w:r w:rsidRPr="00D46C45">
        <w:rPr>
          <w:rFonts w:ascii="Times New Roman" w:hAnsi="Times New Roman" w:cs="Times New Roman"/>
          <w:sz w:val="27"/>
          <w:szCs w:val="27"/>
        </w:rPr>
        <w:t xml:space="preserve">После получения письменных согласий родителей (законных представителей) воспитанников Учреждение издает приказ об отчислении воспитанников в порядке перевода в принимающую организацию с указанием основания такого перевода (прекращение деятельности Учреждения, аннулирование лицензии, приостановление деятельности лицензии).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3.6. В случае отказа от перевода в предлагаемую принимающую организацию родители (законные представители) воспитанников указывают об этом в письменном заявлении.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3.7. Учреждение передает в принимающую организацию списочный состав воспитанников, письменные согласия родителей (законных представителей) воспитанников, личные дела.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3.8. На основании представленных документов принимающая организация заключает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Учреждения, аннулированием лицензии, приост</w:t>
      </w:r>
      <w:r w:rsidR="00F87266" w:rsidRPr="00D46C45">
        <w:rPr>
          <w:rFonts w:ascii="Times New Roman" w:hAnsi="Times New Roman" w:cs="Times New Roman"/>
          <w:sz w:val="27"/>
          <w:szCs w:val="27"/>
        </w:rPr>
        <w:t xml:space="preserve">ановлением действия лицензии. </w:t>
      </w:r>
      <w:r w:rsidRPr="00D46C45">
        <w:rPr>
          <w:rFonts w:ascii="Times New Roman" w:hAnsi="Times New Roman" w:cs="Times New Roman"/>
          <w:sz w:val="27"/>
          <w:szCs w:val="27"/>
        </w:rPr>
        <w:t xml:space="preserve">В приказе о зачислении делается запись о зачислении воспитанника в порядке перевода с указанием Учреждения, в которой он обучался до перевода, возрастной категории воспитанника и направленности группы.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3.9. В принимающей организации на основании переданных личных дел на воспитанников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воспитанников. </w:t>
      </w:r>
    </w:p>
    <w:p w:rsidR="00F87266" w:rsidRPr="00D46C45" w:rsidRDefault="00F87266" w:rsidP="0067130F">
      <w:pPr>
        <w:spacing w:after="0" w:line="240" w:lineRule="auto"/>
        <w:jc w:val="both"/>
        <w:rPr>
          <w:rFonts w:ascii="Times New Roman" w:hAnsi="Times New Roman" w:cs="Times New Roman"/>
          <w:sz w:val="27"/>
          <w:szCs w:val="27"/>
        </w:rPr>
      </w:pPr>
    </w:p>
    <w:p w:rsidR="00F87266" w:rsidRPr="00D46C45" w:rsidRDefault="0067130F" w:rsidP="00F87266">
      <w:pPr>
        <w:spacing w:after="0" w:line="240" w:lineRule="auto"/>
        <w:jc w:val="center"/>
        <w:rPr>
          <w:rFonts w:ascii="Times New Roman" w:hAnsi="Times New Roman" w:cs="Times New Roman"/>
          <w:b/>
          <w:sz w:val="27"/>
          <w:szCs w:val="27"/>
        </w:rPr>
      </w:pPr>
      <w:r w:rsidRPr="00D46C45">
        <w:rPr>
          <w:rFonts w:ascii="Times New Roman" w:hAnsi="Times New Roman" w:cs="Times New Roman"/>
          <w:b/>
          <w:sz w:val="27"/>
          <w:szCs w:val="27"/>
        </w:rPr>
        <w:t xml:space="preserve">4. Порядок </w:t>
      </w:r>
      <w:r w:rsidR="00F87266" w:rsidRPr="00D46C45">
        <w:rPr>
          <w:rFonts w:ascii="Times New Roman" w:hAnsi="Times New Roman" w:cs="Times New Roman"/>
          <w:b/>
          <w:sz w:val="27"/>
          <w:szCs w:val="27"/>
        </w:rPr>
        <w:t>отчисления</w:t>
      </w:r>
    </w:p>
    <w:p w:rsidR="00F87266" w:rsidRPr="00D46C45" w:rsidRDefault="00674317"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4.1. Основанием для прекращения образовательных отношений является распорядительный акт Учреждения, осуществляющей образовательную деятельность, об отчислении обучающегося из этой организации. Если с </w:t>
      </w:r>
      <w:r w:rsidRPr="00D46C45">
        <w:rPr>
          <w:rFonts w:ascii="Times New Roman" w:hAnsi="Times New Roman" w:cs="Times New Roman"/>
          <w:sz w:val="27"/>
          <w:szCs w:val="27"/>
        </w:rPr>
        <w:lastRenderedPageBreak/>
        <w:t>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Учреждения,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74317" w:rsidRPr="00D46C45" w:rsidRDefault="0067130F"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4.2. </w:t>
      </w:r>
      <w:r w:rsidR="00674317" w:rsidRPr="00D46C45">
        <w:rPr>
          <w:rFonts w:ascii="Times New Roman" w:hAnsi="Times New Roman" w:cs="Times New Roman"/>
          <w:sz w:val="27"/>
          <w:szCs w:val="27"/>
        </w:rPr>
        <w:t>Образовательные отношения прекращаются в связи с отчислением обучающегося из Учреждения, осуществляющей образовательную деятельность:</w:t>
      </w:r>
    </w:p>
    <w:p w:rsidR="00674317"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1) в связи с получением образования (завершением обучения);</w:t>
      </w:r>
    </w:p>
    <w:p w:rsidR="00674317"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2) досрочно по основаниям.</w:t>
      </w:r>
    </w:p>
    <w:p w:rsidR="00674317"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         Образовательные отношения могут быть прекращены досрочно в следующих случаях:</w:t>
      </w:r>
    </w:p>
    <w:p w:rsidR="00674317"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87266"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2) по обстоятельствам, не зависящим от воли обучающегося или родителей (законных представителей) несовершеннолетнего обучающегося и Учреждения, осуществляющей образовательную деятельность, в том числе в случае ликвидации организации, осуществляющей образовательную деятельность.</w:t>
      </w:r>
    </w:p>
    <w:p w:rsidR="00674317" w:rsidRPr="00D46C45" w:rsidRDefault="00674317" w:rsidP="00674317">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4.3.</w:t>
      </w:r>
      <w:r w:rsidRPr="00D46C45">
        <w:rPr>
          <w:sz w:val="27"/>
          <w:szCs w:val="27"/>
        </w:rPr>
        <w:t xml:space="preserve"> </w:t>
      </w:r>
      <w:r w:rsidRPr="00D46C45">
        <w:rPr>
          <w:rFonts w:ascii="Times New Roman" w:hAnsi="Times New Roman" w:cs="Times New Roman"/>
          <w:sz w:val="27"/>
          <w:szCs w:val="27"/>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 осуществляющей образовательную деятельность.</w:t>
      </w:r>
    </w:p>
    <w:p w:rsidR="00F87266" w:rsidRPr="00D46C45" w:rsidRDefault="00F87266" w:rsidP="0067130F">
      <w:pPr>
        <w:spacing w:after="0" w:line="240" w:lineRule="auto"/>
        <w:jc w:val="both"/>
        <w:rPr>
          <w:rFonts w:ascii="Times New Roman" w:hAnsi="Times New Roman" w:cs="Times New Roman"/>
          <w:sz w:val="27"/>
          <w:szCs w:val="27"/>
        </w:rPr>
      </w:pPr>
    </w:p>
    <w:p w:rsidR="00F87266" w:rsidRPr="00D46C45" w:rsidRDefault="0067130F" w:rsidP="00F87266">
      <w:pPr>
        <w:spacing w:after="0" w:line="240" w:lineRule="auto"/>
        <w:jc w:val="center"/>
        <w:rPr>
          <w:rFonts w:ascii="Times New Roman" w:hAnsi="Times New Roman" w:cs="Times New Roman"/>
          <w:b/>
          <w:sz w:val="27"/>
          <w:szCs w:val="27"/>
        </w:rPr>
      </w:pPr>
      <w:r w:rsidRPr="00D46C45">
        <w:rPr>
          <w:rFonts w:ascii="Times New Roman" w:hAnsi="Times New Roman" w:cs="Times New Roman"/>
          <w:b/>
          <w:sz w:val="27"/>
          <w:szCs w:val="27"/>
        </w:rPr>
        <w:t xml:space="preserve">5. Порядок и основания </w:t>
      </w:r>
      <w:r w:rsidR="00F87266" w:rsidRPr="00D46C45">
        <w:rPr>
          <w:rFonts w:ascii="Times New Roman" w:hAnsi="Times New Roman" w:cs="Times New Roman"/>
          <w:b/>
          <w:sz w:val="27"/>
          <w:szCs w:val="27"/>
        </w:rPr>
        <w:t>для восстановления воспитанника</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5.1. Воспитанник, отчисленный из Учреждения по инициативе родителей (законных представителей)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осуществляющих образовательную деятельность по образовательным программам дошкольного образования. </w:t>
      </w:r>
    </w:p>
    <w:p w:rsidR="00F87266" w:rsidRPr="00D46C45" w:rsidRDefault="00F87266"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5.2. Н</w:t>
      </w:r>
      <w:r w:rsidR="0067130F" w:rsidRPr="00D46C45">
        <w:rPr>
          <w:rFonts w:ascii="Times New Roman" w:hAnsi="Times New Roman" w:cs="Times New Roman"/>
          <w:sz w:val="27"/>
          <w:szCs w:val="27"/>
        </w:rPr>
        <w:t>есовершеннолетний обучающийся (воспитанник), отчисленный из Учреждения по инициативе родителей (законных представителей) до завершения освоения образовательной прогр</w:t>
      </w:r>
      <w:r w:rsidRPr="00D46C45">
        <w:rPr>
          <w:rFonts w:ascii="Times New Roman" w:hAnsi="Times New Roman" w:cs="Times New Roman"/>
          <w:sz w:val="27"/>
          <w:szCs w:val="27"/>
        </w:rPr>
        <w:t xml:space="preserve">аммы дошкольного образования, </w:t>
      </w:r>
      <w:r w:rsidR="0067130F" w:rsidRPr="00D46C45">
        <w:rPr>
          <w:rFonts w:ascii="Times New Roman" w:hAnsi="Times New Roman" w:cs="Times New Roman"/>
          <w:sz w:val="27"/>
          <w:szCs w:val="27"/>
        </w:rPr>
        <w:t xml:space="preserve">имеет право на восстановление, по заявлению родителей (законных представителей) при наличии в Учреждении свободных мест. </w:t>
      </w:r>
    </w:p>
    <w:p w:rsidR="00F87266" w:rsidRPr="00D46C45" w:rsidRDefault="00674317"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5.3. Основанием </w:t>
      </w:r>
      <w:proofErr w:type="gramStart"/>
      <w:r w:rsidRPr="00D46C45">
        <w:rPr>
          <w:rFonts w:ascii="Times New Roman" w:hAnsi="Times New Roman" w:cs="Times New Roman"/>
          <w:sz w:val="27"/>
          <w:szCs w:val="27"/>
        </w:rPr>
        <w:t xml:space="preserve">для </w:t>
      </w:r>
      <w:r w:rsidR="0067130F" w:rsidRPr="00D46C45">
        <w:rPr>
          <w:rFonts w:ascii="Times New Roman" w:hAnsi="Times New Roman" w:cs="Times New Roman"/>
          <w:sz w:val="27"/>
          <w:szCs w:val="27"/>
        </w:rPr>
        <w:t>восстановления</w:t>
      </w:r>
      <w:proofErr w:type="gramEnd"/>
      <w:r w:rsidR="0067130F" w:rsidRPr="00D46C45">
        <w:rPr>
          <w:rFonts w:ascii="Times New Roman" w:hAnsi="Times New Roman" w:cs="Times New Roman"/>
          <w:sz w:val="27"/>
          <w:szCs w:val="27"/>
        </w:rPr>
        <w:t xml:space="preserve"> несовершеннолетнего обучающегося (воспитанника) является распорядительный акт (приказ) Учреждения, осуществляющей образовательную деятельность, о восстановлении.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lastRenderedPageBreak/>
        <w:t xml:space="preserve">5.4. Права и обязанности участников образовательного процесса, предусмотренные, законодательством об образовании и локальными актами Учреждения возникают с даты восстановлении несовершеннолетнего обучающегося (воспитанника) в Учреждение.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5.5. Основанием для отказа в приеме (зачислении) воспитанника в Учреждение является непредставление документов, необходимых при зачислении ребенка в Учреждение. Родители (законные представители) воспитанника вправе повторно подать документы в приеме (зачислении) ребенка в Учреждение, устранив причины отказа в приеме (зачислении) ребенка в Учреждение.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5.6. За воспитанником сохраняется место в Учреждении на период: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болезни ребенка;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пребывания в условиях карантина;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прохождения санаторно-курортного лечения;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отпуска родителей (законных представителей);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sym w:font="Symbol" w:char="F0B7"/>
      </w:r>
      <w:r w:rsidRPr="00D46C45">
        <w:rPr>
          <w:rFonts w:ascii="Times New Roman" w:hAnsi="Times New Roman" w:cs="Times New Roman"/>
          <w:sz w:val="27"/>
          <w:szCs w:val="27"/>
        </w:rPr>
        <w:t xml:space="preserve"> в иных случаях, в соответствии с семейными обстоятельствами, по заявлению родителей (законных представителей)</w:t>
      </w:r>
      <w:r w:rsidR="00F87266" w:rsidRPr="00D46C45">
        <w:rPr>
          <w:rFonts w:ascii="Times New Roman" w:hAnsi="Times New Roman" w:cs="Times New Roman"/>
          <w:sz w:val="27"/>
          <w:szCs w:val="27"/>
        </w:rPr>
        <w:t>.</w:t>
      </w:r>
    </w:p>
    <w:p w:rsidR="00F87266" w:rsidRPr="00D46C45" w:rsidRDefault="00F87266" w:rsidP="0067130F">
      <w:pPr>
        <w:spacing w:after="0" w:line="240" w:lineRule="auto"/>
        <w:jc w:val="both"/>
        <w:rPr>
          <w:rFonts w:ascii="Times New Roman" w:hAnsi="Times New Roman" w:cs="Times New Roman"/>
          <w:sz w:val="27"/>
          <w:szCs w:val="27"/>
        </w:rPr>
      </w:pPr>
    </w:p>
    <w:p w:rsidR="00F87266" w:rsidRPr="00D46C45" w:rsidRDefault="00F87266" w:rsidP="00F87266">
      <w:pPr>
        <w:spacing w:after="0" w:line="240" w:lineRule="auto"/>
        <w:jc w:val="center"/>
        <w:rPr>
          <w:rFonts w:ascii="Times New Roman" w:hAnsi="Times New Roman" w:cs="Times New Roman"/>
          <w:b/>
          <w:sz w:val="27"/>
          <w:szCs w:val="27"/>
        </w:rPr>
      </w:pPr>
      <w:r w:rsidRPr="00D46C45">
        <w:rPr>
          <w:rFonts w:ascii="Times New Roman" w:hAnsi="Times New Roman" w:cs="Times New Roman"/>
          <w:b/>
          <w:sz w:val="27"/>
          <w:szCs w:val="27"/>
        </w:rPr>
        <w:t>6. Заключительные положения</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6.1. В настоящий Порядок могут вноситься изменения и дополнения в соответствии с действующим законодательством и Уставом Учреждения.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6.2. Настоящий Порядок вступает в законную силу с момента утверждения его заведующим Учреждения.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6.3. Текст настоящего Порядка подлежит доведению до сведения родителей (законных представителей) несовершеннолетних воспитанников при зачислении воспитанника в Учреждение. </w:t>
      </w:r>
    </w:p>
    <w:p w:rsidR="00F87266" w:rsidRPr="00D46C45" w:rsidRDefault="0067130F" w:rsidP="0067130F">
      <w:pPr>
        <w:spacing w:after="0" w:line="240" w:lineRule="auto"/>
        <w:jc w:val="both"/>
        <w:rPr>
          <w:rFonts w:ascii="Times New Roman" w:hAnsi="Times New Roman" w:cs="Times New Roman"/>
          <w:sz w:val="27"/>
          <w:szCs w:val="27"/>
        </w:rPr>
      </w:pPr>
      <w:r w:rsidRPr="00D46C45">
        <w:rPr>
          <w:rFonts w:ascii="Times New Roman" w:hAnsi="Times New Roman" w:cs="Times New Roman"/>
          <w:sz w:val="27"/>
          <w:szCs w:val="27"/>
        </w:rPr>
        <w:t xml:space="preserve">6.4. Текст настоящего Порядка подлежит размещению на официальном сайте Учреждения в сети «Интернет». </w:t>
      </w:r>
    </w:p>
    <w:p w:rsidR="006A4CF9" w:rsidRPr="00D46C45" w:rsidRDefault="0067130F" w:rsidP="0067130F">
      <w:pPr>
        <w:spacing w:after="0" w:line="240" w:lineRule="auto"/>
        <w:jc w:val="both"/>
        <w:rPr>
          <w:sz w:val="27"/>
          <w:szCs w:val="27"/>
        </w:rPr>
      </w:pPr>
      <w:r w:rsidRPr="00D46C45">
        <w:rPr>
          <w:rFonts w:ascii="Times New Roman" w:hAnsi="Times New Roman" w:cs="Times New Roman"/>
          <w:sz w:val="27"/>
          <w:szCs w:val="27"/>
        </w:rPr>
        <w:t>6.5. Настоящий Порядок действует до замены новым</w:t>
      </w:r>
      <w:r w:rsidRPr="00D46C45">
        <w:rPr>
          <w:sz w:val="27"/>
          <w:szCs w:val="27"/>
        </w:rPr>
        <w:t>.</w:t>
      </w:r>
    </w:p>
    <w:sectPr w:rsidR="006A4CF9" w:rsidRPr="00D46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0F"/>
    <w:rsid w:val="001E7E75"/>
    <w:rsid w:val="0067130F"/>
    <w:rsid w:val="00674317"/>
    <w:rsid w:val="006A4CF9"/>
    <w:rsid w:val="008829AD"/>
    <w:rsid w:val="00D46C45"/>
    <w:rsid w:val="00F8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113D6-D8E6-492F-AC88-39CE6B32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67130F"/>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4">
    <w:name w:val="Balloon Text"/>
    <w:basedOn w:val="a"/>
    <w:link w:val="a5"/>
    <w:uiPriority w:val="99"/>
    <w:semiHidden/>
    <w:unhideWhenUsed/>
    <w:rsid w:val="00D46C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douds3.uzl@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5</cp:revision>
  <cp:lastPrinted>2022-02-09T07:22:00Z</cp:lastPrinted>
  <dcterms:created xsi:type="dcterms:W3CDTF">2021-05-25T10:18:00Z</dcterms:created>
  <dcterms:modified xsi:type="dcterms:W3CDTF">2022-03-01T06:56:00Z</dcterms:modified>
</cp:coreProperties>
</file>